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6EBE" w14:textId="77777777" w:rsidR="00DC0C0B" w:rsidRPr="00041285" w:rsidRDefault="00DC0C0B" w:rsidP="00DC0C0B">
      <w:pPr>
        <w:pStyle w:val="Compact"/>
        <w:jc w:val="center"/>
        <w:rPr>
          <w:rFonts w:ascii="Times New Roman" w:hAnsi="Times New Roman"/>
          <w:b/>
          <w:lang w:val="ru-RU"/>
        </w:rPr>
      </w:pPr>
      <w:r w:rsidRPr="00041285">
        <w:rPr>
          <w:rFonts w:ascii="Times New Roman" w:hAnsi="Times New Roman"/>
          <w:b/>
          <w:lang w:val="ru-RU"/>
        </w:rPr>
        <w:t>Форма Паспорта ЛНК</w:t>
      </w:r>
    </w:p>
    <w:p w14:paraId="69F622B9" w14:textId="77777777" w:rsidR="00DC0C0B" w:rsidRDefault="00DC0C0B" w:rsidP="00DC0C0B">
      <w:pPr>
        <w:pStyle w:val="a4"/>
        <w:spacing w:before="5"/>
        <w:rPr>
          <w:sz w:val="16"/>
        </w:rPr>
      </w:pPr>
    </w:p>
    <w:p w14:paraId="229EF9C9" w14:textId="77777777" w:rsidR="00DC0C0B" w:rsidRPr="008C5435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47E1610C" w14:textId="77777777" w:rsidR="00DC0C0B" w:rsidRPr="00C30433" w:rsidRDefault="00DC0C0B" w:rsidP="00DC0C0B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C30433">
        <w:rPr>
          <w:rFonts w:ascii="Times New Roman" w:hAnsi="Times New Roman"/>
          <w:sz w:val="22"/>
        </w:rPr>
        <w:t>________________</w:t>
      </w:r>
      <w:r>
        <w:rPr>
          <w:rFonts w:ascii="Times New Roman" w:hAnsi="Times New Roman"/>
          <w:sz w:val="22"/>
        </w:rPr>
        <w:t>________________</w:t>
      </w:r>
      <w:r w:rsidRPr="00C30433">
        <w:rPr>
          <w:rFonts w:ascii="Times New Roman" w:hAnsi="Times New Roman"/>
          <w:sz w:val="22"/>
        </w:rPr>
        <w:t>__________________________________</w:t>
      </w:r>
    </w:p>
    <w:p w14:paraId="2C54D8B6" w14:textId="77777777" w:rsidR="00DC0C0B" w:rsidRPr="00032166" w:rsidRDefault="00DC0C0B" w:rsidP="00DC0C0B">
      <w:pPr>
        <w:pStyle w:val="ConsNonformat"/>
        <w:widowControl/>
        <w:ind w:firstLine="284"/>
        <w:jc w:val="center"/>
        <w:rPr>
          <w:rFonts w:ascii="Times New Roman" w:hAnsi="Times New Roman"/>
        </w:rPr>
      </w:pPr>
      <w:r w:rsidRPr="00032166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4E0A7F4E" w14:textId="77777777" w:rsidR="00DC0C0B" w:rsidRDefault="00DC0C0B" w:rsidP="00DC0C0B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03C2AE3A" w14:textId="77777777" w:rsidR="00DC0C0B" w:rsidRDefault="00DC0C0B" w:rsidP="00DC0C0B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5EA2A735" w14:textId="77777777" w:rsidR="00DC0C0B" w:rsidRPr="00D375C9" w:rsidRDefault="00DC0C0B" w:rsidP="00DC0C0B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20F588AD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0"/>
        <w:gridCol w:w="3144"/>
      </w:tblGrid>
      <w:tr w:rsidR="00DC0C0B" w:rsidRPr="00032166" w14:paraId="66F0FC5A" w14:textId="77777777" w:rsidTr="00122721">
        <w:tc>
          <w:tcPr>
            <w:tcW w:w="6380" w:type="dxa"/>
            <w:vMerge w:val="restart"/>
          </w:tcPr>
          <w:p w14:paraId="06892852" w14:textId="77777777" w:rsidR="00DC0C0B" w:rsidRPr="00F96559" w:rsidRDefault="00DC0C0B" w:rsidP="0012272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14:paraId="56DC929A" w14:textId="77777777" w:rsidR="00DC0C0B" w:rsidRPr="00032166" w:rsidRDefault="00DC0C0B" w:rsidP="00122721">
            <w:pPr>
              <w:pStyle w:val="ConsNonformat"/>
              <w:widowControl/>
              <w:jc w:val="right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УТВЕРЖДАЮ</w:t>
            </w:r>
          </w:p>
        </w:tc>
      </w:tr>
      <w:tr w:rsidR="00DC0C0B" w14:paraId="0A5136E6" w14:textId="77777777" w:rsidTr="00122721">
        <w:tc>
          <w:tcPr>
            <w:tcW w:w="6380" w:type="dxa"/>
            <w:vMerge/>
          </w:tcPr>
          <w:p w14:paraId="460E03CD" w14:textId="77777777" w:rsidR="00DC0C0B" w:rsidRPr="00F96559" w:rsidRDefault="00DC0C0B" w:rsidP="0012272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22B4BA06" w14:textId="77777777" w:rsidR="00DC0C0B" w:rsidRPr="00F96559" w:rsidRDefault="00DC0C0B" w:rsidP="00122721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DC0C0B" w14:paraId="3E0D544C" w14:textId="77777777" w:rsidTr="00122721">
        <w:tc>
          <w:tcPr>
            <w:tcW w:w="6380" w:type="dxa"/>
            <w:vMerge/>
          </w:tcPr>
          <w:p w14:paraId="68B3CA4D" w14:textId="77777777" w:rsidR="00DC0C0B" w:rsidRPr="00F96559" w:rsidRDefault="00DC0C0B" w:rsidP="0012272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5464E761" w14:textId="77777777" w:rsidR="00DC0C0B" w:rsidRPr="00F96559" w:rsidRDefault="00DC0C0B" w:rsidP="00122721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DC0C0B" w14:paraId="4DA962D2" w14:textId="77777777" w:rsidTr="00122721">
        <w:tc>
          <w:tcPr>
            <w:tcW w:w="6380" w:type="dxa"/>
            <w:vMerge/>
          </w:tcPr>
          <w:p w14:paraId="2067BC35" w14:textId="77777777" w:rsidR="00DC0C0B" w:rsidRPr="00F96559" w:rsidRDefault="00DC0C0B" w:rsidP="00122721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46ABF380" w14:textId="77777777" w:rsidR="00DC0C0B" w:rsidRPr="00F96559" w:rsidRDefault="00DC0C0B" w:rsidP="00122721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40ECA6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33C39EC2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72AE3517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2037B189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13A2AA1E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6264F01A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555BFFEB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4575B87B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503325EB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55427D0A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72C3CC36" w14:textId="77777777" w:rsidR="00DC0C0B" w:rsidRPr="00C30433" w:rsidRDefault="00DC0C0B" w:rsidP="00DC0C0B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C30433">
        <w:rPr>
          <w:rFonts w:ascii="Times New Roman" w:hAnsi="Times New Roman"/>
          <w:sz w:val="22"/>
        </w:rPr>
        <w:t>__________________________________________________</w:t>
      </w:r>
    </w:p>
    <w:p w14:paraId="5C7E1CD1" w14:textId="77777777" w:rsidR="00DC0C0B" w:rsidRPr="00032166" w:rsidRDefault="00DC0C0B" w:rsidP="00DC0C0B">
      <w:pPr>
        <w:pStyle w:val="ConsNonformat"/>
        <w:widowControl/>
        <w:ind w:firstLine="284"/>
        <w:jc w:val="center"/>
        <w:rPr>
          <w:rFonts w:ascii="Times New Roman" w:hAnsi="Times New Roman"/>
          <w:sz w:val="18"/>
          <w:szCs w:val="18"/>
        </w:rPr>
      </w:pPr>
      <w:r w:rsidRPr="00032166">
        <w:rPr>
          <w:rFonts w:ascii="Times New Roman" w:hAnsi="Times New Roman"/>
          <w:sz w:val="18"/>
          <w:szCs w:val="18"/>
        </w:rPr>
        <w:t>(Наименование лаборатории неразрушающего контроля)</w:t>
      </w:r>
    </w:p>
    <w:p w14:paraId="6D2458A9" w14:textId="77777777" w:rsidR="00DC0C0B" w:rsidRPr="00D375C9" w:rsidRDefault="00DC0C0B" w:rsidP="00DC0C0B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266A4A53" w14:textId="77777777" w:rsidR="00DC0C0B" w:rsidRPr="00D375C9" w:rsidRDefault="00DC0C0B" w:rsidP="00DC0C0B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56B2209A" w14:textId="77777777" w:rsidR="00DC0C0B" w:rsidRPr="00032166" w:rsidRDefault="00DC0C0B" w:rsidP="00DC0C0B">
      <w:pPr>
        <w:pStyle w:val="ConsNonformat"/>
        <w:widowControl/>
        <w:jc w:val="center"/>
        <w:rPr>
          <w:rFonts w:ascii="Times New Roman" w:hAnsi="Times New Roman"/>
          <w:sz w:val="36"/>
          <w:szCs w:val="24"/>
        </w:rPr>
      </w:pPr>
      <w:r w:rsidRPr="00032166">
        <w:rPr>
          <w:rFonts w:ascii="Times New Roman" w:hAnsi="Times New Roman"/>
          <w:sz w:val="36"/>
          <w:szCs w:val="24"/>
        </w:rPr>
        <w:t>ПАСПОРТ</w:t>
      </w:r>
    </w:p>
    <w:p w14:paraId="0A99949B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0E6BDEC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F10E8BD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6BD8AFA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0897D73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59E7C85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C1BC8B0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0EF07FD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D125F15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4D6913B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68E4DC9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C4B118E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6ED4009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6BE961B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8912E99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4B5848A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2AA7D9F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1A20E48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10AD1F8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7261400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ADA160D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B8CA03A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CEBB10E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8F433B7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B70ADD9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CCA4AC7" w14:textId="77777777" w:rsidR="00DC0C0B" w:rsidRPr="00032166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t>СОДЕРЖАНИЕ</w:t>
      </w:r>
    </w:p>
    <w:p w14:paraId="57A39254" w14:textId="77777777" w:rsidR="00DC0C0B" w:rsidRPr="00032166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393178C8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1. Общие данные.</w:t>
      </w:r>
    </w:p>
    <w:p w14:paraId="39F36972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2. Данные об аттестации персонала лаборатории.</w:t>
      </w:r>
    </w:p>
    <w:p w14:paraId="4A211D9E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Т</w:t>
      </w:r>
      <w:r w:rsidRPr="00032166">
        <w:rPr>
          <w:rFonts w:ascii="Times New Roman" w:hAnsi="Times New Roman"/>
          <w:sz w:val="24"/>
          <w:szCs w:val="24"/>
        </w:rPr>
        <w:t>ехнически</w:t>
      </w:r>
      <w:r>
        <w:rPr>
          <w:rFonts w:ascii="Times New Roman" w:hAnsi="Times New Roman"/>
          <w:sz w:val="24"/>
          <w:szCs w:val="24"/>
        </w:rPr>
        <w:t>е</w:t>
      </w:r>
      <w:r w:rsidRPr="00032166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а</w:t>
      </w:r>
      <w:r w:rsidRPr="00032166">
        <w:rPr>
          <w:rFonts w:ascii="Times New Roman" w:hAnsi="Times New Roman"/>
          <w:sz w:val="24"/>
          <w:szCs w:val="24"/>
        </w:rPr>
        <w:t xml:space="preserve"> опасных производственных объектов</w:t>
      </w:r>
      <w:r>
        <w:rPr>
          <w:rFonts w:ascii="Times New Roman" w:hAnsi="Times New Roman"/>
          <w:sz w:val="24"/>
          <w:szCs w:val="24"/>
        </w:rPr>
        <w:t>.</w:t>
      </w:r>
    </w:p>
    <w:p w14:paraId="737A231E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4. Методы (виды) контроля.</w:t>
      </w:r>
    </w:p>
    <w:p w14:paraId="2FA2253E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5. Сведения об оснащенности лаборатории средствами</w:t>
      </w:r>
      <w:r>
        <w:rPr>
          <w:rFonts w:ascii="Times New Roman" w:hAnsi="Times New Roman"/>
          <w:sz w:val="24"/>
          <w:szCs w:val="24"/>
        </w:rPr>
        <w:t xml:space="preserve"> НК</w:t>
      </w:r>
      <w:r w:rsidRPr="00032166">
        <w:rPr>
          <w:rFonts w:ascii="Times New Roman" w:hAnsi="Times New Roman"/>
          <w:sz w:val="24"/>
          <w:szCs w:val="24"/>
        </w:rPr>
        <w:t>.</w:t>
      </w:r>
    </w:p>
    <w:p w14:paraId="7A7B925D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6. Сведения об мерах (эталонах), настроечных и контрольных образцах.</w:t>
      </w:r>
    </w:p>
    <w:p w14:paraId="71AAE7A1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7. Сведения об имеющихся в лаборатории дозиметрических и радиометрических средствах измерений.</w:t>
      </w:r>
    </w:p>
    <w:p w14:paraId="4484F06B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8. Сведения о вспомогательном оборудовании и принадлежностях.</w:t>
      </w:r>
    </w:p>
    <w:p w14:paraId="3B08061F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9. Перечень нормативных и методических документов.</w:t>
      </w:r>
    </w:p>
    <w:p w14:paraId="3DDFB784" w14:textId="77777777" w:rsidR="00DC0C0B" w:rsidRPr="00032166" w:rsidRDefault="00DC0C0B" w:rsidP="00DC0C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10. Данные на хранилище источников ионизирующего излучения.</w:t>
      </w:r>
    </w:p>
    <w:p w14:paraId="4A901E24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</w:pPr>
    </w:p>
    <w:p w14:paraId="15E12718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  <w:sectPr w:rsidR="00DC0C0B" w:rsidSect="00063979">
          <w:footnotePr>
            <w:numRestart w:val="eachPage"/>
          </w:footnotePr>
          <w:pgSz w:w="11906" w:h="16838"/>
          <w:pgMar w:top="1134" w:right="851" w:bottom="851" w:left="1701" w:header="708" w:footer="362" w:gutter="0"/>
          <w:cols w:space="708"/>
          <w:docGrid w:linePitch="360"/>
        </w:sectPr>
      </w:pPr>
    </w:p>
    <w:p w14:paraId="79A5794A" w14:textId="77777777" w:rsidR="00DC0C0B" w:rsidRPr="00032166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lastRenderedPageBreak/>
        <w:t>1. ОБЩИЕ ДАННЫЕ</w:t>
      </w:r>
    </w:p>
    <w:p w14:paraId="5C2B0737" w14:textId="77777777" w:rsidR="00DC0C0B" w:rsidRPr="00032166" w:rsidRDefault="00DC0C0B" w:rsidP="00DC0C0B">
      <w:pPr>
        <w:pStyle w:val="ConsNonformat"/>
        <w:widowControl/>
        <w:ind w:firstLine="284"/>
        <w:rPr>
          <w:rFonts w:ascii="Times New Roman" w:hAnsi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813"/>
        <w:gridCol w:w="4535"/>
      </w:tblGrid>
      <w:tr w:rsidR="00DC0C0B" w:rsidRPr="00032166" w14:paraId="48C41EC8" w14:textId="77777777" w:rsidTr="00122721">
        <w:tc>
          <w:tcPr>
            <w:tcW w:w="5813" w:type="dxa"/>
          </w:tcPr>
          <w:p w14:paraId="79C0A238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1.1 Наименование юридического лица или ИП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E1C24FE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AADDC77" w14:textId="77777777" w:rsidTr="00122721">
        <w:tc>
          <w:tcPr>
            <w:tcW w:w="5813" w:type="dxa"/>
          </w:tcPr>
          <w:p w14:paraId="26DDB7E6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1.2 Место и дата регистрации юридического лица или ИП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2E4B2D8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  <w:lang w:val="x-none"/>
              </w:rPr>
            </w:pPr>
          </w:p>
        </w:tc>
      </w:tr>
      <w:tr w:rsidR="00DC0C0B" w:rsidRPr="00032166" w14:paraId="0E3CEF55" w14:textId="77777777" w:rsidTr="00122721">
        <w:tc>
          <w:tcPr>
            <w:tcW w:w="5813" w:type="dxa"/>
            <w:tcBorders>
              <w:bottom w:val="single" w:sz="4" w:space="0" w:color="auto"/>
            </w:tcBorders>
          </w:tcPr>
          <w:p w14:paraId="3AEF8C76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2EC4C6F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  <w:lang w:val="x-none"/>
              </w:rPr>
            </w:pPr>
          </w:p>
        </w:tc>
      </w:tr>
      <w:tr w:rsidR="00DC0C0B" w:rsidRPr="00032166" w14:paraId="3566C5EA" w14:textId="77777777" w:rsidTr="00122721">
        <w:tc>
          <w:tcPr>
            <w:tcW w:w="5813" w:type="dxa"/>
            <w:tcBorders>
              <w:top w:val="single" w:sz="4" w:space="0" w:color="auto"/>
            </w:tcBorders>
          </w:tcPr>
          <w:p w14:paraId="52B63B69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1.3 Наименование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4121971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211702B" w14:textId="77777777" w:rsidTr="00122721">
        <w:tc>
          <w:tcPr>
            <w:tcW w:w="5813" w:type="dxa"/>
          </w:tcPr>
          <w:p w14:paraId="42C36EE2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1.4 Фактический адрес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E81BBE0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0DAF2F06" w14:textId="77777777" w:rsidTr="0012272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208FBC2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1B197183" w14:textId="77777777" w:rsidTr="00122721">
        <w:tc>
          <w:tcPr>
            <w:tcW w:w="5813" w:type="dxa"/>
            <w:tcBorders>
              <w:top w:val="single" w:sz="4" w:space="0" w:color="auto"/>
            </w:tcBorders>
          </w:tcPr>
          <w:p w14:paraId="14ABC216" w14:textId="77777777" w:rsidR="00DC0C0B" w:rsidRPr="00032166" w:rsidRDefault="00DC0C0B" w:rsidP="00122721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 Должность руководителя юридического лица или ИП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C4195B8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7784EBC6" w14:textId="77777777" w:rsidTr="00122721">
        <w:tc>
          <w:tcPr>
            <w:tcW w:w="5813" w:type="dxa"/>
          </w:tcPr>
          <w:p w14:paraId="3A2474E0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1.5.1 Ф.И.О. и 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3A47764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1DD05F46" w14:textId="77777777" w:rsidTr="0012272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15610D4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65A53B4" w14:textId="77777777" w:rsidTr="00122721">
        <w:tc>
          <w:tcPr>
            <w:tcW w:w="5813" w:type="dxa"/>
            <w:tcBorders>
              <w:top w:val="single" w:sz="4" w:space="0" w:color="auto"/>
            </w:tcBorders>
          </w:tcPr>
          <w:p w14:paraId="5DE3B421" w14:textId="77777777" w:rsidR="00DC0C0B" w:rsidRPr="00032166" w:rsidRDefault="00DC0C0B" w:rsidP="00122721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 Должность руководителя лаборатории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3823C92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0A2AAB82" w14:textId="77777777" w:rsidTr="00122721">
        <w:tc>
          <w:tcPr>
            <w:tcW w:w="5813" w:type="dxa"/>
          </w:tcPr>
          <w:p w14:paraId="4249EFBD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1.6.1 Ф.И.О. и 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97F0D36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4F518E35" w14:textId="77777777" w:rsidTr="00122721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2025A5E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75AA5261" w14:textId="77777777" w:rsidTr="00122721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06C95ABA" w14:textId="77777777" w:rsidR="00DC0C0B" w:rsidRPr="00032166" w:rsidRDefault="00DC0C0B" w:rsidP="00122721">
            <w:pPr>
              <w:pStyle w:val="ConsNonformat"/>
              <w:widowControl/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1.7 Реквизиты юридического лица или ИП:</w:t>
            </w:r>
          </w:p>
        </w:tc>
      </w:tr>
      <w:tr w:rsidR="00DC0C0B" w:rsidRPr="00032166" w14:paraId="6C65B8ED" w14:textId="77777777" w:rsidTr="00122721">
        <w:tc>
          <w:tcPr>
            <w:tcW w:w="5813" w:type="dxa"/>
            <w:vAlign w:val="center"/>
          </w:tcPr>
          <w:p w14:paraId="22275803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1.7.1 Расчетный счет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A683FD5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053A01C9" w14:textId="77777777" w:rsidTr="00122721">
        <w:tc>
          <w:tcPr>
            <w:tcW w:w="5813" w:type="dxa"/>
            <w:vAlign w:val="center"/>
          </w:tcPr>
          <w:p w14:paraId="1574412E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1.7.2 БИК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7F5368A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1D3A2F88" w14:textId="77777777" w:rsidTr="00122721">
        <w:tc>
          <w:tcPr>
            <w:tcW w:w="5813" w:type="dxa"/>
            <w:vAlign w:val="center"/>
          </w:tcPr>
          <w:p w14:paraId="1D633198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 xml:space="preserve">1.7.3 ИНН / КПП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1726931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5D4ABF25" w14:textId="77777777" w:rsidTr="00122721">
        <w:tc>
          <w:tcPr>
            <w:tcW w:w="5813" w:type="dxa"/>
            <w:vAlign w:val="center"/>
          </w:tcPr>
          <w:p w14:paraId="5C3E26C2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1.7.4 ОГРН (ОГРНИП)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761C837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62E638E0" w14:textId="77777777" w:rsidTr="00122721">
        <w:tc>
          <w:tcPr>
            <w:tcW w:w="5813" w:type="dxa"/>
            <w:vAlign w:val="center"/>
          </w:tcPr>
          <w:p w14:paraId="1793CE21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1.7.5 Корреспондентский счет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C5779BE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059A25D" w14:textId="77777777" w:rsidTr="00122721">
        <w:tc>
          <w:tcPr>
            <w:tcW w:w="5813" w:type="dxa"/>
            <w:vAlign w:val="center"/>
          </w:tcPr>
          <w:p w14:paraId="3520D4D3" w14:textId="77777777" w:rsidR="00DC0C0B" w:rsidRPr="00032166" w:rsidRDefault="00DC0C0B" w:rsidP="00122721">
            <w:pPr>
              <w:pStyle w:val="a4"/>
              <w:spacing w:before="240" w:after="0" w:line="360" w:lineRule="auto"/>
            </w:pPr>
            <w:r w:rsidRPr="00032166">
              <w:t>1.8 Сведения о должностных лицах лаборатории: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7916843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84E7E16" w14:textId="77777777" w:rsidTr="00122721">
        <w:tc>
          <w:tcPr>
            <w:tcW w:w="5813" w:type="dxa"/>
            <w:vAlign w:val="center"/>
          </w:tcPr>
          <w:p w14:paraId="79B6A352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1.8.1 Ответственный за функционирование СМК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EA48350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55A0EECD" w14:textId="77777777" w:rsidTr="00122721">
        <w:tc>
          <w:tcPr>
            <w:tcW w:w="5813" w:type="dxa"/>
            <w:vAlign w:val="center"/>
          </w:tcPr>
          <w:p w14:paraId="3647ECBB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 xml:space="preserve">1.8.2 Ответственный за хранение, техническое обслуживание, эксплуатацию и метрологическое обеспечение средств </w:t>
            </w:r>
            <w:r>
              <w:t>НК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0519A81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5DABF3E" w14:textId="77777777" w:rsidTr="00122721">
        <w:tc>
          <w:tcPr>
            <w:tcW w:w="5813" w:type="dxa"/>
            <w:vAlign w:val="center"/>
          </w:tcPr>
          <w:p w14:paraId="19F60133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1.8.3 Ответственный за ведение архива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D98B169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254B19CE" w14:textId="77777777" w:rsidTr="00122721">
        <w:tc>
          <w:tcPr>
            <w:tcW w:w="5813" w:type="dxa"/>
            <w:vAlign w:val="center"/>
          </w:tcPr>
          <w:p w14:paraId="23E78CE9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 xml:space="preserve">1.8.4 Ответственный за радиационную безопасность, за учет и хранение </w:t>
            </w:r>
            <w:r>
              <w:t xml:space="preserve">ИИИ </w:t>
            </w:r>
            <w:r w:rsidRPr="00032166">
              <w:t>(при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51582E4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2DE1E92E" w14:textId="77777777" w:rsidTr="00122721">
        <w:tc>
          <w:tcPr>
            <w:tcW w:w="5813" w:type="dxa"/>
            <w:vAlign w:val="center"/>
          </w:tcPr>
          <w:p w14:paraId="4D29B76C" w14:textId="77777777" w:rsidR="00DC0C0B" w:rsidRPr="00032166" w:rsidRDefault="00DC0C0B" w:rsidP="00122721">
            <w:pPr>
              <w:pStyle w:val="a4"/>
              <w:spacing w:before="240" w:after="0" w:line="360" w:lineRule="auto"/>
            </w:pPr>
            <w:r w:rsidRPr="00032166">
              <w:t>1.9 Данные о лаборатории: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46E7DEE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3A0CCAF4" w14:textId="77777777" w:rsidTr="00122721">
        <w:tc>
          <w:tcPr>
            <w:tcW w:w="5813" w:type="dxa"/>
            <w:vAlign w:val="center"/>
          </w:tcPr>
          <w:p w14:paraId="4EBB5BC2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1.9.1 Общее количество работников в лаборатории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04BBF759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6B3D7C45" w14:textId="77777777" w:rsidTr="00122721">
        <w:tc>
          <w:tcPr>
            <w:tcW w:w="5813" w:type="dxa"/>
            <w:vAlign w:val="center"/>
          </w:tcPr>
          <w:p w14:paraId="17D2C045" w14:textId="77777777" w:rsidR="00DC0C0B" w:rsidRPr="00032166" w:rsidRDefault="00DC0C0B" w:rsidP="00122721">
            <w:pPr>
              <w:pStyle w:val="a4"/>
              <w:spacing w:after="0" w:line="360" w:lineRule="auto"/>
            </w:pPr>
            <w:r w:rsidRPr="00032166">
              <w:t>1.9.2 Краткая характеристика производственных помещений лаборатории (количество и назначение помещений, площадь)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B26D170" w14:textId="77777777" w:rsidR="00DC0C0B" w:rsidRPr="00032166" w:rsidRDefault="00DC0C0B" w:rsidP="00122721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00299B0C" w14:textId="77777777" w:rsidTr="00122721"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14:paraId="30D540F4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0C0B" w:rsidRPr="00032166" w14:paraId="158400FA" w14:textId="77777777" w:rsidTr="00122721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DCFF" w14:textId="77777777" w:rsidR="00DC0C0B" w:rsidRPr="00032166" w:rsidRDefault="00DC0C0B" w:rsidP="00122721">
            <w:pPr>
              <w:pStyle w:val="ConsNonformat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4262C9F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  <w:sectPr w:rsidR="00DC0C0B" w:rsidSect="00032166"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78A9346" w14:textId="77777777" w:rsidR="00DC0C0B" w:rsidRPr="00032166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2166">
        <w:rPr>
          <w:rFonts w:ascii="Times New Roman" w:hAnsi="Times New Roman"/>
          <w:b/>
          <w:sz w:val="24"/>
          <w:szCs w:val="24"/>
        </w:rPr>
        <w:lastRenderedPageBreak/>
        <w:t>2. ДАННЫЕ ОБ АТТЕСТАЦИИ ПЕРСОНЛА ЛАБОРАТОРИИ</w:t>
      </w:r>
    </w:p>
    <w:p w14:paraId="2A40B128" w14:textId="77777777" w:rsidR="00DC0C0B" w:rsidRPr="00032166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0ED92560" w14:textId="77777777" w:rsidR="00DC0C0B" w:rsidRPr="00032166" w:rsidRDefault="00DC0C0B" w:rsidP="00DC0C0B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>Данные о профессиональной квалификации с</w:t>
      </w:r>
      <w:r>
        <w:rPr>
          <w:rFonts w:ascii="Times New Roman" w:hAnsi="Times New Roman"/>
          <w:sz w:val="24"/>
          <w:szCs w:val="24"/>
        </w:rPr>
        <w:t>отрудников лаборатории приводят</w:t>
      </w:r>
      <w:r>
        <w:rPr>
          <w:rFonts w:ascii="Times New Roman" w:hAnsi="Times New Roman"/>
          <w:sz w:val="24"/>
          <w:szCs w:val="24"/>
        </w:rPr>
        <w:br/>
      </w:r>
      <w:r w:rsidRPr="00032166">
        <w:rPr>
          <w:rFonts w:ascii="Times New Roman" w:hAnsi="Times New Roman"/>
          <w:sz w:val="24"/>
          <w:szCs w:val="24"/>
        </w:rPr>
        <w:t>по форме 1.</w:t>
      </w:r>
    </w:p>
    <w:p w14:paraId="3B7B7F2F" w14:textId="77777777" w:rsidR="00DC0C0B" w:rsidRPr="00F31640" w:rsidRDefault="00DC0C0B" w:rsidP="00DC0C0B">
      <w:pPr>
        <w:pStyle w:val="ConsNormal"/>
        <w:widowControl/>
        <w:ind w:firstLine="284"/>
        <w:jc w:val="right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Форма 1</w:t>
      </w:r>
    </w:p>
    <w:p w14:paraId="0BCB0778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551"/>
        <w:gridCol w:w="2694"/>
        <w:gridCol w:w="2551"/>
      </w:tblGrid>
      <w:tr w:rsidR="00DC0C0B" w:rsidRPr="00D375C9" w14:paraId="7B2A6D2B" w14:textId="77777777" w:rsidTr="001227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2E76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0A41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Ф.И.О.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51F5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 xml:space="preserve">Должность, уровень </w:t>
            </w:r>
            <w:r>
              <w:rPr>
                <w:rFonts w:ascii="Times New Roman" w:hAnsi="Times New Roman"/>
              </w:rPr>
              <w:t>аттест</w:t>
            </w:r>
            <w:r w:rsidRPr="00032166">
              <w:rPr>
                <w:rFonts w:ascii="Times New Roman" w:hAnsi="Times New Roman"/>
              </w:rPr>
              <w:t xml:space="preserve">ации, метод </w:t>
            </w:r>
            <w:r>
              <w:rPr>
                <w:rFonts w:ascii="Times New Roman" w:hAnsi="Times New Roman"/>
              </w:rPr>
              <w:t xml:space="preserve">(вид) </w:t>
            </w:r>
            <w:r w:rsidRPr="00032166">
              <w:rPr>
                <w:rFonts w:ascii="Times New Roman" w:hAnsi="Times New Roman"/>
              </w:rPr>
              <w:t xml:space="preserve">контроля, </w:t>
            </w:r>
            <w:r>
              <w:rPr>
                <w:rFonts w:ascii="Times New Roman" w:hAnsi="Times New Roman"/>
              </w:rPr>
              <w:t>ТУ ОПО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DE86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Сведения об образовании, стаже работы по НК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8F32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32166">
              <w:rPr>
                <w:rFonts w:ascii="Times New Roman" w:hAnsi="Times New Roman"/>
              </w:rPr>
              <w:t>ата аттестации, номера удостоверений</w:t>
            </w:r>
          </w:p>
        </w:tc>
      </w:tr>
      <w:tr w:rsidR="00DC0C0B" w:rsidRPr="00D375C9" w14:paraId="5F6A6BEC" w14:textId="77777777" w:rsidTr="0012272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FC24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ABC0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A0D7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4BDE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75EA" w14:textId="77777777" w:rsidR="00DC0C0B" w:rsidRPr="00032166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5</w:t>
            </w:r>
          </w:p>
        </w:tc>
      </w:tr>
    </w:tbl>
    <w:p w14:paraId="10BB1561" w14:textId="77777777" w:rsidR="00DC0C0B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742FD924" w14:textId="77777777" w:rsidR="00DC0C0B" w:rsidRPr="00F31640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3. ГРУППЫ ТЕХНИЧЕСКИХ УСТРОЙСТВ</w:t>
      </w:r>
    </w:p>
    <w:p w14:paraId="6AAA2F0A" w14:textId="77777777" w:rsidR="00DC0C0B" w:rsidRPr="00F31640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1DDB814E" w14:textId="77777777" w:rsidR="00DC0C0B" w:rsidRPr="00F31640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Указывают технические устройства ОПО, на которых лаборатория выполняет НК.</w:t>
      </w:r>
    </w:p>
    <w:p w14:paraId="08FC4BAE" w14:textId="77777777" w:rsidR="00DC0C0B" w:rsidRPr="00F31640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4. МЕТОДЫ (ВИДЫ) КОНТРОЛЯ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51F00A7B" w14:textId="77777777" w:rsidR="00DC0C0B" w:rsidRPr="00F31640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  <w:lang w:val="x-none"/>
        </w:rPr>
      </w:pPr>
    </w:p>
    <w:p w14:paraId="00CEFA56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1.</w:t>
      </w:r>
      <w:r w:rsidRPr="00E638A6">
        <w:rPr>
          <w:rFonts w:eastAsia="Arial"/>
          <w:szCs w:val="24"/>
        </w:rPr>
        <w:tab/>
        <w:t>визуальный и измерительный (ВИК).</w:t>
      </w:r>
    </w:p>
    <w:p w14:paraId="1F666D11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2.</w:t>
      </w:r>
      <w:r w:rsidRPr="00E638A6">
        <w:rPr>
          <w:rFonts w:eastAsia="Arial"/>
          <w:szCs w:val="24"/>
        </w:rPr>
        <w:tab/>
        <w:t>ультразвуковой (УК).</w:t>
      </w:r>
    </w:p>
    <w:p w14:paraId="3772E504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3.</w:t>
      </w:r>
      <w:r w:rsidRPr="00E638A6">
        <w:rPr>
          <w:rFonts w:eastAsia="Arial"/>
          <w:szCs w:val="24"/>
        </w:rPr>
        <w:tab/>
        <w:t>радиографический (РК).</w:t>
      </w:r>
    </w:p>
    <w:p w14:paraId="4DC8A681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4.</w:t>
      </w:r>
      <w:r w:rsidRPr="00E638A6">
        <w:rPr>
          <w:rFonts w:eastAsia="Arial"/>
          <w:szCs w:val="24"/>
        </w:rPr>
        <w:tab/>
        <w:t>магнитный (МК).</w:t>
      </w:r>
    </w:p>
    <w:p w14:paraId="25A86F24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5</w:t>
      </w:r>
      <w:r>
        <w:rPr>
          <w:rFonts w:eastAsia="Arial"/>
          <w:szCs w:val="24"/>
        </w:rPr>
        <w:t>.</w:t>
      </w:r>
      <w:r w:rsidRPr="00E638A6">
        <w:rPr>
          <w:rFonts w:eastAsia="Arial"/>
          <w:szCs w:val="24"/>
        </w:rPr>
        <w:tab/>
        <w:t>Проникающими веществами капиллярный (ПВК).</w:t>
      </w:r>
    </w:p>
    <w:p w14:paraId="49BC8E78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6</w:t>
      </w:r>
      <w:r>
        <w:rPr>
          <w:rFonts w:eastAsia="Arial"/>
          <w:szCs w:val="24"/>
        </w:rPr>
        <w:t>.</w:t>
      </w:r>
      <w:r w:rsidRPr="00E638A6">
        <w:rPr>
          <w:rFonts w:eastAsia="Arial"/>
          <w:szCs w:val="24"/>
        </w:rPr>
        <w:tab/>
        <w:t>Проникающими веществами течеискание (ПВТ).</w:t>
      </w:r>
    </w:p>
    <w:p w14:paraId="61B27BFD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7.</w:t>
      </w:r>
      <w:r w:rsidRPr="00E638A6">
        <w:rPr>
          <w:rFonts w:eastAsia="Arial"/>
          <w:szCs w:val="24"/>
        </w:rPr>
        <w:tab/>
        <w:t>электрический (ЭК</w:t>
      </w:r>
    </w:p>
    <w:p w14:paraId="174B966B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8.</w:t>
      </w:r>
      <w:r w:rsidRPr="00E638A6">
        <w:rPr>
          <w:rFonts w:eastAsia="Arial"/>
          <w:szCs w:val="24"/>
        </w:rPr>
        <w:tab/>
      </w:r>
      <w:proofErr w:type="spellStart"/>
      <w:r w:rsidRPr="00E638A6">
        <w:rPr>
          <w:rFonts w:eastAsia="Arial"/>
          <w:szCs w:val="24"/>
        </w:rPr>
        <w:t>вихретоковый</w:t>
      </w:r>
      <w:proofErr w:type="spellEnd"/>
      <w:r w:rsidRPr="00E638A6">
        <w:rPr>
          <w:rFonts w:eastAsia="Arial"/>
          <w:szCs w:val="24"/>
        </w:rPr>
        <w:t xml:space="preserve"> (ВК).</w:t>
      </w:r>
    </w:p>
    <w:p w14:paraId="49D643DD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9.</w:t>
      </w:r>
      <w:r w:rsidRPr="00E638A6">
        <w:rPr>
          <w:rFonts w:eastAsia="Arial"/>
          <w:szCs w:val="24"/>
        </w:rPr>
        <w:tab/>
        <w:t>тепловой (ТК).</w:t>
      </w:r>
    </w:p>
    <w:p w14:paraId="3BF64994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10.</w:t>
      </w:r>
      <w:r>
        <w:rPr>
          <w:rFonts w:eastAsia="Arial"/>
          <w:szCs w:val="24"/>
        </w:rPr>
        <w:tab/>
      </w:r>
      <w:r w:rsidRPr="00E638A6">
        <w:rPr>
          <w:rFonts w:eastAsia="Arial"/>
          <w:szCs w:val="24"/>
        </w:rPr>
        <w:t>акустико-эмиссионный (АЭ).</w:t>
      </w:r>
    </w:p>
    <w:p w14:paraId="727199DD" w14:textId="77777777" w:rsidR="00DC0C0B" w:rsidRPr="00E638A6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11.</w:t>
      </w:r>
      <w:r w:rsidRPr="00E638A6">
        <w:rPr>
          <w:rFonts w:eastAsia="Arial"/>
          <w:szCs w:val="24"/>
        </w:rPr>
        <w:tab/>
      </w:r>
      <w:proofErr w:type="spellStart"/>
      <w:r w:rsidRPr="00E638A6">
        <w:rPr>
          <w:rFonts w:eastAsia="Arial"/>
          <w:szCs w:val="24"/>
        </w:rPr>
        <w:t>вибродиагностический</w:t>
      </w:r>
      <w:proofErr w:type="spellEnd"/>
      <w:r w:rsidRPr="00E638A6">
        <w:rPr>
          <w:rFonts w:eastAsia="Arial"/>
          <w:szCs w:val="24"/>
        </w:rPr>
        <w:t xml:space="preserve"> (ВД).</w:t>
      </w:r>
    </w:p>
    <w:p w14:paraId="0B28B118" w14:textId="77777777" w:rsidR="00DC0C0B" w:rsidRPr="00F31640" w:rsidRDefault="00DC0C0B" w:rsidP="00DC0C0B">
      <w:pPr>
        <w:tabs>
          <w:tab w:val="left" w:pos="709"/>
        </w:tabs>
        <w:spacing w:line="360" w:lineRule="auto"/>
        <w:ind w:firstLine="284"/>
        <w:jc w:val="both"/>
        <w:rPr>
          <w:rFonts w:eastAsia="Arial"/>
          <w:szCs w:val="24"/>
        </w:rPr>
      </w:pPr>
      <w:r w:rsidRPr="00E638A6">
        <w:rPr>
          <w:rFonts w:eastAsia="Arial"/>
          <w:szCs w:val="24"/>
        </w:rPr>
        <w:t>12.</w:t>
      </w:r>
      <w:r w:rsidRPr="00E638A6">
        <w:rPr>
          <w:rFonts w:eastAsia="Arial"/>
          <w:szCs w:val="24"/>
        </w:rPr>
        <w:tab/>
        <w:t>оптический (ОК).</w:t>
      </w:r>
      <w:r w:rsidRPr="00F31640">
        <w:rPr>
          <w:rFonts w:eastAsia="Arial"/>
          <w:szCs w:val="24"/>
        </w:rPr>
        <w:t xml:space="preserve"> </w:t>
      </w:r>
    </w:p>
    <w:p w14:paraId="331E984C" w14:textId="77777777" w:rsidR="00DC0C0B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F31640">
        <w:rPr>
          <w:rFonts w:ascii="Times New Roman" w:hAnsi="Times New Roman"/>
          <w:bCs/>
          <w:sz w:val="24"/>
          <w:szCs w:val="24"/>
        </w:rPr>
        <w:t>В разделе 4 приводят перечень только тех методов (видов) НК, которые используются в ЛНК</w:t>
      </w:r>
      <w:r w:rsidRPr="00F31640">
        <w:rPr>
          <w:rFonts w:ascii="Times New Roman" w:hAnsi="Times New Roman"/>
          <w:b/>
          <w:sz w:val="24"/>
          <w:szCs w:val="24"/>
        </w:rPr>
        <w:t>.</w:t>
      </w:r>
    </w:p>
    <w:p w14:paraId="37C56663" w14:textId="77777777" w:rsidR="00DC0C0B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AF5C872" w14:textId="77777777" w:rsidR="00DC0C0B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2178725" w14:textId="77777777" w:rsidR="00DC0C0B" w:rsidRPr="00F31640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DC0C0B" w:rsidRPr="00F31640" w:rsidSect="00032166"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BA86617" w14:textId="77777777" w:rsidR="00DC0C0B" w:rsidRPr="00F31640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lastRenderedPageBreak/>
        <w:t>5. СВЕДЕНИЯ ОБ ОСНАЩЕННОСТИ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640">
        <w:rPr>
          <w:rFonts w:ascii="Times New Roman" w:hAnsi="Times New Roman"/>
          <w:b/>
          <w:sz w:val="24"/>
          <w:szCs w:val="24"/>
        </w:rPr>
        <w:t>СРЕДСТВАМИ НЕРАЗРУШАЮЩЕГО КОНТРОЛЯ</w:t>
      </w:r>
    </w:p>
    <w:p w14:paraId="16615D6B" w14:textId="77777777" w:rsidR="00DC0C0B" w:rsidRPr="00F31640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30499C47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 xml:space="preserve">Сведения об имеющихся в лаборатории средствах 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640">
        <w:rPr>
          <w:rFonts w:ascii="Times New Roman" w:hAnsi="Times New Roman"/>
          <w:sz w:val="24"/>
          <w:szCs w:val="24"/>
        </w:rPr>
        <w:t>приводят по форме 2.</w:t>
      </w:r>
    </w:p>
    <w:p w14:paraId="12FD116F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</w:pPr>
    </w:p>
    <w:p w14:paraId="1192874C" w14:textId="77777777" w:rsidR="00DC0C0B" w:rsidRPr="00F31640" w:rsidRDefault="00DC0C0B" w:rsidP="00DC0C0B">
      <w:pPr>
        <w:pStyle w:val="ConsNormal"/>
        <w:widowControl/>
        <w:ind w:firstLine="284"/>
        <w:jc w:val="right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Форма 2</w:t>
      </w:r>
    </w:p>
    <w:p w14:paraId="3D5D3C63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tbl>
      <w:tblPr>
        <w:tblW w:w="992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560"/>
        <w:gridCol w:w="992"/>
        <w:gridCol w:w="1276"/>
        <w:gridCol w:w="1559"/>
        <w:gridCol w:w="1134"/>
      </w:tblGrid>
      <w:tr w:rsidR="00DC0C0B" w:rsidRPr="00F31640" w14:paraId="15E61307" w14:textId="77777777" w:rsidTr="00122721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6A45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3BDC5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Наименование</w:t>
            </w:r>
          </w:p>
          <w:p w14:paraId="71640D33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(обозначение)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B472E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C667AF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Изготовитель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47259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Зав. 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3AEFF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 xml:space="preserve">Владелец </w:t>
            </w:r>
            <w:r>
              <w:rPr>
                <w:rFonts w:ascii="Times New Roman" w:hAnsi="Times New Roman"/>
              </w:rPr>
              <w:t>средства НК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77B5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Дата и срок действия свидетельства о метрологической поверке (калибровке) или отметка</w:t>
            </w:r>
            <w:r>
              <w:rPr>
                <w:rFonts w:ascii="Times New Roman" w:hAnsi="Times New Roman"/>
              </w:rPr>
              <w:br/>
            </w:r>
            <w:r w:rsidRPr="00F31640">
              <w:rPr>
                <w:rFonts w:ascii="Times New Roman" w:hAnsi="Times New Roman"/>
              </w:rPr>
              <w:t>о техническом состоянии</w:t>
            </w:r>
          </w:p>
        </w:tc>
      </w:tr>
      <w:tr w:rsidR="00DC0C0B" w:rsidRPr="00F31640" w14:paraId="5AA26DFC" w14:textId="77777777" w:rsidTr="00122721"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B6D4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C134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A7BB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817C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2FA3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65E4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C852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202...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F296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202...</w:t>
            </w:r>
          </w:p>
        </w:tc>
      </w:tr>
      <w:tr w:rsidR="00DC0C0B" w:rsidRPr="00F31640" w14:paraId="4D2D2057" w14:textId="77777777" w:rsidTr="0012272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4260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30F1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861C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C3FA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2590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D3B1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E0A1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443A" w14:textId="77777777" w:rsidR="00DC0C0B" w:rsidRPr="00F31640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F31640">
              <w:rPr>
                <w:rFonts w:ascii="Times New Roman" w:hAnsi="Times New Roman"/>
              </w:rPr>
              <w:t>8</w:t>
            </w:r>
          </w:p>
        </w:tc>
      </w:tr>
    </w:tbl>
    <w:p w14:paraId="573E7715" w14:textId="77777777" w:rsidR="00DC0C0B" w:rsidRPr="00D375C9" w:rsidRDefault="00DC0C0B" w:rsidP="00DC0C0B">
      <w:pPr>
        <w:pStyle w:val="ConsNonformat"/>
        <w:widowControl/>
        <w:ind w:firstLine="284"/>
        <w:rPr>
          <w:rFonts w:ascii="Arial" w:hAnsi="Arial" w:cs="Arial"/>
        </w:rPr>
      </w:pPr>
    </w:p>
    <w:p w14:paraId="126B336E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F31640">
        <w:rPr>
          <w:rFonts w:ascii="Times New Roman" w:hAnsi="Times New Roman"/>
          <w:bCs/>
          <w:sz w:val="24"/>
          <w:szCs w:val="24"/>
        </w:rPr>
        <w:t>Сведения об имеющихся в лаборатории средствах НК приводят по каждому методу (виду) НК отдельно.</w:t>
      </w:r>
    </w:p>
    <w:p w14:paraId="35A0AB6C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 xml:space="preserve">Для отметки о техническом состоянии </w:t>
      </w:r>
      <w:r w:rsidRPr="00F31640">
        <w:rPr>
          <w:rFonts w:ascii="Times New Roman" w:hAnsi="Times New Roman"/>
          <w:bCs/>
          <w:sz w:val="24"/>
          <w:szCs w:val="24"/>
        </w:rPr>
        <w:t>средства НК</w:t>
      </w:r>
      <w:r w:rsidRPr="00F31640">
        <w:rPr>
          <w:rFonts w:ascii="Times New Roman" w:hAnsi="Times New Roman"/>
          <w:sz w:val="24"/>
          <w:szCs w:val="24"/>
        </w:rPr>
        <w:t xml:space="preserve"> можно использовать следующие обозначения:</w:t>
      </w:r>
    </w:p>
    <w:p w14:paraId="6FDD2B5E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И - исправн</w:t>
      </w:r>
      <w:r>
        <w:rPr>
          <w:rFonts w:ascii="Times New Roman" w:hAnsi="Times New Roman"/>
          <w:sz w:val="24"/>
          <w:szCs w:val="24"/>
        </w:rPr>
        <w:t>о</w:t>
      </w:r>
      <w:r w:rsidRPr="00F31640">
        <w:rPr>
          <w:rFonts w:ascii="Times New Roman" w:hAnsi="Times New Roman"/>
          <w:sz w:val="24"/>
          <w:szCs w:val="24"/>
        </w:rPr>
        <w:t xml:space="preserve"> (использу</w:t>
      </w:r>
      <w:r>
        <w:rPr>
          <w:rFonts w:ascii="Times New Roman" w:hAnsi="Times New Roman"/>
          <w:sz w:val="24"/>
          <w:szCs w:val="24"/>
        </w:rPr>
        <w:t>ется</w:t>
      </w:r>
      <w:r w:rsidRPr="00F31640">
        <w:rPr>
          <w:rFonts w:ascii="Times New Roman" w:hAnsi="Times New Roman"/>
          <w:sz w:val="24"/>
          <w:szCs w:val="24"/>
        </w:rPr>
        <w:t xml:space="preserve"> в работе);</w:t>
      </w:r>
    </w:p>
    <w:p w14:paraId="12D5ACE3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К - законсервирован</w:t>
      </w:r>
      <w:r>
        <w:rPr>
          <w:rFonts w:ascii="Times New Roman" w:hAnsi="Times New Roman"/>
          <w:sz w:val="24"/>
          <w:szCs w:val="24"/>
        </w:rPr>
        <w:t>о</w:t>
      </w:r>
      <w:r w:rsidRPr="00F31640">
        <w:rPr>
          <w:rFonts w:ascii="Times New Roman" w:hAnsi="Times New Roman"/>
          <w:sz w:val="24"/>
          <w:szCs w:val="24"/>
        </w:rPr>
        <w:t xml:space="preserve"> (не использу</w:t>
      </w:r>
      <w:r>
        <w:rPr>
          <w:rFonts w:ascii="Times New Roman" w:hAnsi="Times New Roman"/>
          <w:sz w:val="24"/>
          <w:szCs w:val="24"/>
        </w:rPr>
        <w:t>ется</w:t>
      </w:r>
      <w:r w:rsidRPr="00F31640">
        <w:rPr>
          <w:rFonts w:ascii="Times New Roman" w:hAnsi="Times New Roman"/>
          <w:sz w:val="24"/>
          <w:szCs w:val="24"/>
        </w:rPr>
        <w:t xml:space="preserve"> в работе);</w:t>
      </w:r>
    </w:p>
    <w:p w14:paraId="2A563E22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Р - подлеж</w:t>
      </w:r>
      <w:r>
        <w:rPr>
          <w:rFonts w:ascii="Times New Roman" w:hAnsi="Times New Roman"/>
          <w:sz w:val="24"/>
          <w:szCs w:val="24"/>
        </w:rPr>
        <w:t>ит</w:t>
      </w:r>
      <w:r w:rsidRPr="00F31640">
        <w:rPr>
          <w:rFonts w:ascii="Times New Roman" w:hAnsi="Times New Roman"/>
          <w:sz w:val="24"/>
          <w:szCs w:val="24"/>
        </w:rPr>
        <w:t xml:space="preserve"> ремонту;</w:t>
      </w:r>
    </w:p>
    <w:p w14:paraId="499A64A2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С - подлеж</w:t>
      </w:r>
      <w:r>
        <w:rPr>
          <w:rFonts w:ascii="Times New Roman" w:hAnsi="Times New Roman"/>
          <w:sz w:val="24"/>
          <w:szCs w:val="24"/>
        </w:rPr>
        <w:t>и</w:t>
      </w:r>
      <w:r w:rsidRPr="00F31640">
        <w:rPr>
          <w:rFonts w:ascii="Times New Roman" w:hAnsi="Times New Roman"/>
          <w:sz w:val="24"/>
          <w:szCs w:val="24"/>
        </w:rPr>
        <w:t>т списанию.</w:t>
      </w:r>
    </w:p>
    <w:p w14:paraId="4313833A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E9E22E2" w14:textId="77777777" w:rsidR="00DC0C0B" w:rsidRPr="00F31640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6. СВЕДЕНИЯ О МЕРАХ (ЭТАЛОНАХ),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640">
        <w:rPr>
          <w:rFonts w:ascii="Times New Roman" w:hAnsi="Times New Roman"/>
          <w:b/>
          <w:sz w:val="24"/>
          <w:szCs w:val="24"/>
        </w:rPr>
        <w:t>НАСТРОЕЧНЫХ И КОНТРОЛЬНЫХ ОБРАЗЦАХ</w:t>
      </w:r>
    </w:p>
    <w:p w14:paraId="73AD17A2" w14:textId="77777777" w:rsidR="00DC0C0B" w:rsidRPr="00F31640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52709265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 xml:space="preserve">В разделе 6 по форме 2, указанной в разделе 5, приводят сведения о </w:t>
      </w:r>
      <w:r w:rsidRPr="00F31640">
        <w:rPr>
          <w:rFonts w:ascii="Times New Roman" w:hAnsi="Times New Roman"/>
          <w:sz w:val="24"/>
        </w:rPr>
        <w:t>мерах, настроечных и контрольных образцах,</w:t>
      </w:r>
      <w:r w:rsidRPr="00F31640">
        <w:rPr>
          <w:rFonts w:ascii="Times New Roman" w:hAnsi="Times New Roman"/>
        </w:rPr>
        <w:t xml:space="preserve"> </w:t>
      </w:r>
      <w:r w:rsidRPr="00F31640">
        <w:rPr>
          <w:rFonts w:ascii="Times New Roman" w:hAnsi="Times New Roman"/>
          <w:sz w:val="24"/>
          <w:szCs w:val="24"/>
        </w:rPr>
        <w:t>применяемых при проведении</w:t>
      </w:r>
      <w:r>
        <w:rPr>
          <w:rFonts w:ascii="Times New Roman" w:hAnsi="Times New Roman"/>
          <w:sz w:val="24"/>
          <w:szCs w:val="24"/>
        </w:rPr>
        <w:t xml:space="preserve"> НК</w:t>
      </w:r>
      <w:r w:rsidRPr="00F31640">
        <w:rPr>
          <w:rFonts w:ascii="Times New Roman" w:hAnsi="Times New Roman"/>
          <w:sz w:val="24"/>
          <w:szCs w:val="24"/>
        </w:rPr>
        <w:t>. Для отметки технического состояния образцов можно исполь</w:t>
      </w:r>
      <w:r>
        <w:rPr>
          <w:rFonts w:ascii="Times New Roman" w:hAnsi="Times New Roman"/>
          <w:sz w:val="24"/>
          <w:szCs w:val="24"/>
        </w:rPr>
        <w:t>зовать обозначения, приведенные</w:t>
      </w:r>
      <w:r>
        <w:rPr>
          <w:rFonts w:ascii="Times New Roman" w:hAnsi="Times New Roman"/>
          <w:sz w:val="24"/>
          <w:szCs w:val="24"/>
        </w:rPr>
        <w:br/>
      </w:r>
      <w:r w:rsidRPr="00F31640">
        <w:rPr>
          <w:rFonts w:ascii="Times New Roman" w:hAnsi="Times New Roman"/>
          <w:sz w:val="24"/>
          <w:szCs w:val="24"/>
        </w:rPr>
        <w:t>в разделе 5. В графе 3 формы 2 следует обязательно указать, при контроле каких технически</w:t>
      </w:r>
      <w:r>
        <w:rPr>
          <w:rFonts w:ascii="Times New Roman" w:hAnsi="Times New Roman"/>
          <w:sz w:val="24"/>
          <w:szCs w:val="24"/>
        </w:rPr>
        <w:t>х</w:t>
      </w:r>
      <w:r w:rsidRPr="00F31640">
        <w:rPr>
          <w:rFonts w:ascii="Times New Roman" w:hAnsi="Times New Roman"/>
          <w:sz w:val="24"/>
          <w:szCs w:val="24"/>
        </w:rPr>
        <w:t xml:space="preserve"> устройств ОПО применяются данные меры и настроечные (контрольные) образцы. </w:t>
      </w:r>
    </w:p>
    <w:p w14:paraId="43ACFFF0" w14:textId="77777777" w:rsidR="00DC0C0B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31640">
        <w:rPr>
          <w:rFonts w:ascii="Times New Roman" w:hAnsi="Times New Roman"/>
          <w:bCs/>
          <w:sz w:val="24"/>
          <w:szCs w:val="24"/>
        </w:rPr>
        <w:t>Примечание. Необходимо систематизировать применяемые меры и настроечные (контрольные) образцы по технически</w:t>
      </w:r>
      <w:r>
        <w:rPr>
          <w:rFonts w:ascii="Times New Roman" w:hAnsi="Times New Roman"/>
          <w:bCs/>
          <w:sz w:val="24"/>
          <w:szCs w:val="24"/>
        </w:rPr>
        <w:t>м</w:t>
      </w:r>
      <w:r w:rsidRPr="00F31640">
        <w:rPr>
          <w:rFonts w:ascii="Times New Roman" w:hAnsi="Times New Roman"/>
          <w:bCs/>
          <w:sz w:val="24"/>
          <w:szCs w:val="24"/>
        </w:rPr>
        <w:t xml:space="preserve"> устройств</w:t>
      </w:r>
      <w:r>
        <w:rPr>
          <w:rFonts w:ascii="Times New Roman" w:hAnsi="Times New Roman"/>
          <w:bCs/>
          <w:sz w:val="24"/>
          <w:szCs w:val="24"/>
        </w:rPr>
        <w:t>ам ОПО.</w:t>
      </w:r>
    </w:p>
    <w:p w14:paraId="5EE36C75" w14:textId="77777777" w:rsidR="00DC0C0B" w:rsidRDefault="00DC0C0B" w:rsidP="00DC0C0B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55C4AF47" w14:textId="77777777" w:rsidR="00DC0C0B" w:rsidRPr="00F31640" w:rsidRDefault="00DC0C0B" w:rsidP="00DC0C0B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t>7. СВЕДЕНИЯ ОБ ИМЕЮЩИХСЯ ДОЗИМЕТРИЧЕСКИХ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F31640">
        <w:rPr>
          <w:rFonts w:ascii="Times New Roman" w:hAnsi="Times New Roman"/>
          <w:b/>
          <w:sz w:val="24"/>
          <w:szCs w:val="24"/>
        </w:rPr>
        <w:t>И РАДИОМЕТРИЧЕСКИХ СРЕДСТВАХ ИЗМЕРЕНИЙ</w:t>
      </w:r>
    </w:p>
    <w:p w14:paraId="75850A69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В разделе 7 по форме 2, указанной</w:t>
      </w:r>
      <w:r>
        <w:rPr>
          <w:rFonts w:ascii="Times New Roman" w:hAnsi="Times New Roman"/>
          <w:sz w:val="24"/>
          <w:szCs w:val="24"/>
        </w:rPr>
        <w:t xml:space="preserve"> в разделе 5, приводят сведения</w:t>
      </w:r>
      <w:r>
        <w:rPr>
          <w:rFonts w:ascii="Times New Roman" w:hAnsi="Times New Roman"/>
          <w:sz w:val="24"/>
          <w:szCs w:val="24"/>
        </w:rPr>
        <w:br/>
      </w:r>
      <w:r w:rsidRPr="00F31640">
        <w:rPr>
          <w:rFonts w:ascii="Times New Roman" w:hAnsi="Times New Roman"/>
          <w:sz w:val="24"/>
          <w:szCs w:val="24"/>
        </w:rPr>
        <w:t>о дозиметрических и радиометрических ср</w:t>
      </w:r>
      <w:r>
        <w:rPr>
          <w:rFonts w:ascii="Times New Roman" w:hAnsi="Times New Roman"/>
          <w:sz w:val="24"/>
          <w:szCs w:val="24"/>
        </w:rPr>
        <w:t>едствах измерений, используемых</w:t>
      </w:r>
      <w:r>
        <w:rPr>
          <w:rFonts w:ascii="Times New Roman" w:hAnsi="Times New Roman"/>
          <w:sz w:val="24"/>
          <w:szCs w:val="24"/>
        </w:rPr>
        <w:br/>
      </w:r>
      <w:r w:rsidRPr="00F31640">
        <w:rPr>
          <w:rFonts w:ascii="Times New Roman" w:hAnsi="Times New Roman"/>
          <w:sz w:val="24"/>
          <w:szCs w:val="24"/>
        </w:rPr>
        <w:t>в лаборатории. Для отметки о техническом состоянии можно использовать обозначения, приведенные в разделе 5.</w:t>
      </w:r>
    </w:p>
    <w:p w14:paraId="0BED5343" w14:textId="77777777" w:rsidR="00DC0C0B" w:rsidRDefault="00DC0C0B" w:rsidP="00DC0C0B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  <w:sectPr w:rsidR="00DC0C0B" w:rsidSect="00032166">
          <w:footnotePr>
            <w:numRestart w:val="eachPage"/>
          </w:footnotePr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A9FE138" w14:textId="77777777" w:rsidR="00DC0C0B" w:rsidRPr="00F31640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31640">
        <w:rPr>
          <w:rFonts w:ascii="Times New Roman" w:hAnsi="Times New Roman"/>
          <w:b/>
          <w:sz w:val="24"/>
          <w:szCs w:val="24"/>
        </w:rPr>
        <w:lastRenderedPageBreak/>
        <w:t>8. СВЕДЕНИЯ О ВСПОМОГАТЕЛЬНОМ</w:t>
      </w:r>
      <w:r>
        <w:rPr>
          <w:rFonts w:ascii="Times New Roman" w:hAnsi="Times New Roman"/>
          <w:b/>
          <w:sz w:val="24"/>
          <w:szCs w:val="24"/>
        </w:rPr>
        <w:t xml:space="preserve"> ОБОРУДОВАНИИ</w:t>
      </w:r>
      <w:r>
        <w:rPr>
          <w:rFonts w:ascii="Times New Roman" w:hAnsi="Times New Roman"/>
          <w:b/>
          <w:sz w:val="24"/>
          <w:szCs w:val="24"/>
        </w:rPr>
        <w:br/>
      </w:r>
      <w:r w:rsidRPr="00F3164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640">
        <w:rPr>
          <w:rFonts w:ascii="Times New Roman" w:hAnsi="Times New Roman"/>
          <w:b/>
          <w:sz w:val="24"/>
          <w:szCs w:val="24"/>
        </w:rPr>
        <w:t>ПРИНАДЛЕЖНОСТЯХ</w:t>
      </w:r>
    </w:p>
    <w:p w14:paraId="528FFDCE" w14:textId="77777777" w:rsidR="00DC0C0B" w:rsidRPr="00F31640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7908A737" w14:textId="77777777" w:rsidR="00DC0C0B" w:rsidRPr="00F31640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40">
        <w:rPr>
          <w:rFonts w:ascii="Times New Roman" w:hAnsi="Times New Roman"/>
          <w:sz w:val="24"/>
          <w:szCs w:val="24"/>
        </w:rPr>
        <w:t>В разделе 8 по форме 2, указанной в разделе 5, приводят сведения о вспомогательном оборудовании и принадлежностях, применяемых в лаборатории. Для отметки технического состояния можно использовать обозначения, приведенные в разделе 5. Если вспомогательное оборудование или принадлежности не должны подвергаться метрологической поверке (калибровке), то в графах 6, 7 и т.д. формы 2 следует указывать их техническое состояние.</w:t>
      </w:r>
    </w:p>
    <w:p w14:paraId="5C03F1F3" w14:textId="77777777" w:rsidR="00DC0C0B" w:rsidRPr="005B778E" w:rsidRDefault="00DC0C0B" w:rsidP="00DC0C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E65D29E" w14:textId="77777777" w:rsidR="00DC0C0B" w:rsidRPr="005B778E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778E">
        <w:rPr>
          <w:rFonts w:ascii="Times New Roman" w:hAnsi="Times New Roman"/>
          <w:b/>
          <w:sz w:val="24"/>
          <w:szCs w:val="24"/>
        </w:rPr>
        <w:t>9. ПЕРЕЧЕНЬ НОРМАТИВНЫХ ТЕХНИЧЕСКИХ И МЕТОДИЧЕСКИХ ДОКУМЕНТОВ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34DBAFC" w14:textId="77777777" w:rsidR="00DC0C0B" w:rsidRPr="005B778E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180B293F" w14:textId="77777777" w:rsidR="00DC0C0B" w:rsidRPr="005B778E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78E">
        <w:rPr>
          <w:rFonts w:ascii="Times New Roman" w:hAnsi="Times New Roman"/>
          <w:sz w:val="24"/>
          <w:szCs w:val="24"/>
        </w:rPr>
        <w:t xml:space="preserve">Сведения об имеющихся в лаборатории </w:t>
      </w:r>
      <w:r>
        <w:rPr>
          <w:rFonts w:ascii="Times New Roman" w:hAnsi="Times New Roman"/>
          <w:sz w:val="24"/>
          <w:szCs w:val="24"/>
        </w:rPr>
        <w:t xml:space="preserve">НД </w:t>
      </w:r>
      <w:r w:rsidRPr="005B778E">
        <w:rPr>
          <w:rFonts w:ascii="Times New Roman" w:hAnsi="Times New Roman"/>
          <w:sz w:val="24"/>
          <w:szCs w:val="24"/>
        </w:rPr>
        <w:t>и методических документах приводят по форме 3.</w:t>
      </w:r>
    </w:p>
    <w:p w14:paraId="7F3A053D" w14:textId="77777777" w:rsidR="00DC0C0B" w:rsidRPr="005B778E" w:rsidRDefault="00DC0C0B" w:rsidP="00DC0C0B">
      <w:pPr>
        <w:pStyle w:val="ConsNormal"/>
        <w:widowControl/>
        <w:ind w:firstLine="284"/>
        <w:jc w:val="right"/>
        <w:rPr>
          <w:rFonts w:ascii="Times New Roman" w:hAnsi="Times New Roman"/>
          <w:sz w:val="22"/>
          <w:szCs w:val="22"/>
        </w:rPr>
      </w:pPr>
      <w:r w:rsidRPr="005B778E">
        <w:rPr>
          <w:rFonts w:ascii="Times New Roman" w:hAnsi="Times New Roman"/>
          <w:sz w:val="22"/>
          <w:szCs w:val="22"/>
        </w:rPr>
        <w:t>Форма 3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3611"/>
        <w:gridCol w:w="3405"/>
      </w:tblGrid>
      <w:tr w:rsidR="00DC0C0B" w:rsidRPr="005B778E" w14:paraId="6C556316" w14:textId="77777777" w:rsidTr="00122721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ED91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CFFC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B737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Обозначение</w:t>
            </w:r>
          </w:p>
        </w:tc>
      </w:tr>
      <w:tr w:rsidR="00DC0C0B" w:rsidRPr="005B778E" w14:paraId="63922DFB" w14:textId="77777777" w:rsidTr="00122721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4658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617A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2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7868" w14:textId="77777777" w:rsidR="00DC0C0B" w:rsidRPr="005B778E" w:rsidRDefault="00DC0C0B" w:rsidP="0012272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3</w:t>
            </w:r>
          </w:p>
        </w:tc>
      </w:tr>
    </w:tbl>
    <w:p w14:paraId="79FAEE4A" w14:textId="77777777" w:rsidR="00DC0C0B" w:rsidRPr="005B778E" w:rsidRDefault="00DC0C0B" w:rsidP="00DC0C0B">
      <w:pPr>
        <w:pStyle w:val="ConsNonformat"/>
        <w:widowControl/>
        <w:spacing w:line="360" w:lineRule="auto"/>
        <w:ind w:firstLine="284"/>
        <w:rPr>
          <w:rFonts w:ascii="Times New Roman" w:hAnsi="Times New Roman"/>
        </w:rPr>
      </w:pPr>
    </w:p>
    <w:p w14:paraId="2A94939B" w14:textId="77777777" w:rsidR="00DC0C0B" w:rsidRPr="005B778E" w:rsidRDefault="00DC0C0B" w:rsidP="00DC0C0B">
      <w:pPr>
        <w:pStyle w:val="ConsNonformat"/>
        <w:widowControl/>
        <w:spacing w:line="360" w:lineRule="auto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Cs/>
          <w:sz w:val="24"/>
          <w:szCs w:val="24"/>
        </w:rPr>
        <w:t xml:space="preserve">НД </w:t>
      </w:r>
      <w:r w:rsidRPr="005B778E">
        <w:rPr>
          <w:rFonts w:ascii="Times New Roman" w:hAnsi="Times New Roman"/>
          <w:bCs/>
          <w:sz w:val="24"/>
          <w:szCs w:val="24"/>
        </w:rPr>
        <w:t>и методические документы приводятся для каждого метода (вида) НК, на который заявляется лаборатория.</w:t>
      </w:r>
    </w:p>
    <w:p w14:paraId="20EF6B91" w14:textId="77777777" w:rsidR="00DC0C0B" w:rsidRDefault="00DC0C0B" w:rsidP="00DC0C0B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BFE4D61" w14:textId="77777777" w:rsidR="00DC0C0B" w:rsidRPr="009C380C" w:rsidRDefault="00DC0C0B" w:rsidP="00DC0C0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C380C">
        <w:rPr>
          <w:rFonts w:ascii="Times New Roman" w:hAnsi="Times New Roman"/>
          <w:b/>
          <w:sz w:val="24"/>
          <w:szCs w:val="24"/>
        </w:rPr>
        <w:t>10. ДАННЫЕ НА ХРАНИЛИЩЕ ИСТОЧНИКОВ ИОНИЗИРУЮЩЕГО ИЗЛУЧЕНИЯ</w:t>
      </w:r>
    </w:p>
    <w:p w14:paraId="05EB4275" w14:textId="77777777" w:rsidR="00DC0C0B" w:rsidRPr="009C380C" w:rsidRDefault="00DC0C0B" w:rsidP="00DC0C0B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2D61292B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В разделе 10 приводятся следующие сведения:</w:t>
      </w:r>
    </w:p>
    <w:p w14:paraId="037525F9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тип хранилища;</w:t>
      </w:r>
    </w:p>
    <w:p w14:paraId="403E82A5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количество мест в хранилище;</w:t>
      </w:r>
    </w:p>
    <w:p w14:paraId="3926CED5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год сооружения хранилища;</w:t>
      </w:r>
    </w:p>
    <w:p w14:paraId="20D98185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наличие манипулятора;</w:t>
      </w:r>
    </w:p>
    <w:p w14:paraId="534A9160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организация - разработчик проекта хранилища;</w:t>
      </w:r>
    </w:p>
    <w:p w14:paraId="6EB7E358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схема (планировка) хранилища;</w:t>
      </w:r>
    </w:p>
    <w:p w14:paraId="1F998E26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характеристика помещения хранилища.</w:t>
      </w:r>
    </w:p>
    <w:p w14:paraId="60EEFFED" w14:textId="77777777" w:rsidR="00DC0C0B" w:rsidRPr="009C380C" w:rsidRDefault="00DC0C0B" w:rsidP="00DC0C0B">
      <w:pPr>
        <w:spacing w:line="360" w:lineRule="auto"/>
        <w:ind w:firstLine="567"/>
        <w:jc w:val="both"/>
      </w:pPr>
      <w:r w:rsidRPr="009C380C">
        <w:t>Если в ЛНК не используются ИИИ, в данном разделе Паспорта ЛНК делается следующая запись: ИИИ в лаборатории отсутствуют и не используются.</w:t>
      </w:r>
    </w:p>
    <w:p w14:paraId="4BDD02CF" w14:textId="77777777" w:rsidR="00DC0C0B" w:rsidRPr="009C380C" w:rsidRDefault="00DC0C0B" w:rsidP="00DC0C0B">
      <w:pPr>
        <w:spacing w:line="360" w:lineRule="auto"/>
        <w:ind w:firstLine="567"/>
        <w:jc w:val="both"/>
      </w:pPr>
      <w:r w:rsidRPr="009C380C">
        <w:lastRenderedPageBreak/>
        <w:t xml:space="preserve">Если в ЛНК используются только генерирующие ИИИ, в данном разделе Паспорта ЛНК делается следующая запись: </w:t>
      </w:r>
    </w:p>
    <w:p w14:paraId="78C1A5A0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eastAsia="Calibri"/>
          <w:szCs w:val="22"/>
          <w:lang w:eastAsia="en-US"/>
        </w:rPr>
        <w:t xml:space="preserve">- </w:t>
      </w:r>
      <w:r w:rsidRPr="009C380C">
        <w:rPr>
          <w:rFonts w:ascii="Times New Roman" w:hAnsi="Times New Roman"/>
          <w:sz w:val="24"/>
          <w:szCs w:val="24"/>
        </w:rPr>
        <w:t>закрытые радионуклидные ИИИ в лаборатории отсутствуют и не используются.</w:t>
      </w:r>
    </w:p>
    <w:p w14:paraId="37FBD094" w14:textId="77777777" w:rsidR="00DC0C0B" w:rsidRPr="009C380C" w:rsidRDefault="00DC0C0B" w:rsidP="00DC0C0B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- рентгеновские аппараты хранятся в запирающихся на ключ шкафах или комнатах. </w:t>
      </w:r>
    </w:p>
    <w:p w14:paraId="14CF2C18" w14:textId="77777777" w:rsidR="00AE1C92" w:rsidRDefault="00DC0C0B"/>
    <w:sectPr w:rsidR="00AE1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B"/>
    <w:rsid w:val="00567361"/>
    <w:rsid w:val="0059617E"/>
    <w:rsid w:val="0063095C"/>
    <w:rsid w:val="009C03B2"/>
    <w:rsid w:val="00A70F4E"/>
    <w:rsid w:val="00D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92CA"/>
  <w15:chartTrackingRefBased/>
  <w15:docId w15:val="{CDF06DB2-494E-43D5-88AA-10ED58F1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C0B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2">
    <w:name w:val="heading 2"/>
    <w:aliases w:val="Заголовок 2 отчет"/>
    <w:basedOn w:val="a"/>
    <w:next w:val="a"/>
    <w:link w:val="20"/>
    <w:uiPriority w:val="9"/>
    <w:unhideWhenUsed/>
    <w:qFormat/>
    <w:rsid w:val="00567361"/>
    <w:pPr>
      <w:keepNext/>
      <w:autoSpaceDE w:val="0"/>
      <w:autoSpaceDN w:val="0"/>
      <w:adjustRightInd w:val="0"/>
      <w:spacing w:before="120" w:after="120" w:line="360" w:lineRule="auto"/>
      <w:contextualSpacing/>
      <w:jc w:val="center"/>
      <w:outlineLvl w:val="1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отчет Знак"/>
    <w:basedOn w:val="a0"/>
    <w:link w:val="2"/>
    <w:uiPriority w:val="9"/>
    <w:rsid w:val="0056736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Мой_Заголовок раздела"/>
    <w:basedOn w:val="a"/>
    <w:next w:val="a"/>
    <w:qFormat/>
    <w:rsid w:val="009C03B2"/>
    <w:pPr>
      <w:spacing w:before="120" w:after="120"/>
      <w:ind w:firstLine="567"/>
      <w:outlineLvl w:val="1"/>
    </w:pPr>
    <w:rPr>
      <w:b/>
      <w:bCs/>
      <w:sz w:val="28"/>
      <w:szCs w:val="28"/>
    </w:rPr>
  </w:style>
  <w:style w:type="paragraph" w:styleId="a4">
    <w:name w:val="Body Text"/>
    <w:basedOn w:val="a"/>
    <w:link w:val="a5"/>
    <w:rsid w:val="00DC0C0B"/>
    <w:pPr>
      <w:spacing w:after="120"/>
    </w:pPr>
    <w:rPr>
      <w:sz w:val="22"/>
    </w:rPr>
  </w:style>
  <w:style w:type="character" w:customStyle="1" w:styleId="a5">
    <w:name w:val="Основной текст Знак"/>
    <w:basedOn w:val="a0"/>
    <w:link w:val="a4"/>
    <w:rsid w:val="00DC0C0B"/>
    <w:rPr>
      <w:rFonts w:ascii="Times New Roman" w:eastAsia="Calibri" w:hAnsi="Times New Roman" w:cs="Times New Roman"/>
      <w:lang w:val="ru-RU"/>
    </w:rPr>
  </w:style>
  <w:style w:type="paragraph" w:customStyle="1" w:styleId="Compact">
    <w:name w:val="Compact"/>
    <w:basedOn w:val="a4"/>
    <w:qFormat/>
    <w:rsid w:val="00DC0C0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Normal">
    <w:name w:val="ConsNormal"/>
    <w:rsid w:val="00DC0C0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DC0C0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val="ru-RU" w:eastAsia="ru-RU"/>
    </w:rPr>
  </w:style>
  <w:style w:type="paragraph" w:customStyle="1" w:styleId="ConsCell">
    <w:name w:val="ConsCell"/>
    <w:rsid w:val="00DC0C0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Шахматов</dc:creator>
  <cp:keywords/>
  <dc:description/>
  <cp:lastModifiedBy>Денис Шахматов</cp:lastModifiedBy>
  <cp:revision>1</cp:revision>
  <dcterms:created xsi:type="dcterms:W3CDTF">2021-03-05T13:26:00Z</dcterms:created>
  <dcterms:modified xsi:type="dcterms:W3CDTF">2021-03-05T13:27:00Z</dcterms:modified>
</cp:coreProperties>
</file>